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0F59" w14:textId="77777777" w:rsidR="000276FB" w:rsidRPr="00565004" w:rsidRDefault="001E7D25" w:rsidP="00565004">
      <w:pPr>
        <w:spacing w:after="0" w:line="240" w:lineRule="auto"/>
        <w:ind w:right="260"/>
        <w:jc w:val="center"/>
        <w:rPr>
          <w:rFonts w:ascii="Andalus" w:hAnsi="Andalus" w:cs="Andalus"/>
          <w:b/>
          <w:sz w:val="80"/>
          <w:szCs w:val="80"/>
        </w:rPr>
      </w:pPr>
      <w:r w:rsidRPr="00565004">
        <w:rPr>
          <w:rFonts w:ascii="Cambria" w:hAnsi="Cambria"/>
          <w:noProof/>
          <w:sz w:val="80"/>
          <w:szCs w:val="80"/>
          <w:lang w:eastAsia="id-ID"/>
        </w:rPr>
        <w:drawing>
          <wp:anchor distT="0" distB="0" distL="114300" distR="114300" simplePos="0" relativeHeight="251664384" behindDoc="0" locked="0" layoutInCell="1" allowOverlap="1" wp14:anchorId="639E6D39" wp14:editId="4FD11E37">
            <wp:simplePos x="4619625" y="914400"/>
            <wp:positionH relativeFrom="margin">
              <wp:align>right</wp:align>
            </wp:positionH>
            <wp:positionV relativeFrom="margin">
              <wp:align>top</wp:align>
            </wp:positionV>
            <wp:extent cx="2105025" cy="771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328" w:rsidRPr="00565004">
        <w:rPr>
          <w:rFonts w:ascii="Andalus" w:hAnsi="Andalus" w:cs="Andalus"/>
          <w:b/>
          <w:sz w:val="80"/>
          <w:szCs w:val="80"/>
        </w:rPr>
        <w:t>REVIEW FORM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35"/>
        <w:gridCol w:w="284"/>
        <w:gridCol w:w="7971"/>
      </w:tblGrid>
      <w:tr w:rsidR="00CA10B1" w:rsidRPr="0027571D" w14:paraId="178ECC3A" w14:textId="77777777" w:rsidTr="00CA10B1">
        <w:trPr>
          <w:trHeight w:val="372"/>
        </w:trPr>
        <w:tc>
          <w:tcPr>
            <w:tcW w:w="10490" w:type="dxa"/>
            <w:gridSpan w:val="3"/>
            <w:tcBorders>
              <w:top w:val="thinThickSmallGap" w:sz="24" w:space="0" w:color="auto"/>
            </w:tcBorders>
          </w:tcPr>
          <w:p w14:paraId="36E8AF03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Hlk3053574"/>
            <w:bookmarkEnd w:id="0"/>
          </w:p>
        </w:tc>
      </w:tr>
      <w:tr w:rsidR="00CA10B1" w:rsidRPr="0027571D" w14:paraId="4D949FF5" w14:textId="77777777" w:rsidTr="00CA10B1">
        <w:trPr>
          <w:trHeight w:val="871"/>
        </w:trPr>
        <w:tc>
          <w:tcPr>
            <w:tcW w:w="2235" w:type="dxa"/>
          </w:tcPr>
          <w:p w14:paraId="5C3D8125" w14:textId="77777777" w:rsidR="00CA10B1" w:rsidRPr="0027571D" w:rsidRDefault="00663328" w:rsidP="006633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Title of article</w:t>
            </w:r>
          </w:p>
        </w:tc>
        <w:tc>
          <w:tcPr>
            <w:tcW w:w="284" w:type="dxa"/>
          </w:tcPr>
          <w:p w14:paraId="3E904B7F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</w:tcPr>
          <w:p w14:paraId="40AD25EC" w14:textId="425F2514" w:rsidR="00CA10B1" w:rsidRPr="0027571D" w:rsidRDefault="005C548A" w:rsidP="0086282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C548A">
              <w:rPr>
                <w:rFonts w:ascii="Cambria" w:hAnsi="Cambria"/>
                <w:b/>
                <w:sz w:val="24"/>
                <w:szCs w:val="24"/>
              </w:rPr>
              <w:t>The Role Of Accommodation And Food Service Industry To The Development Of Tourism In Jawa-Bali</w:t>
            </w:r>
          </w:p>
        </w:tc>
      </w:tr>
      <w:tr w:rsidR="00CA10B1" w:rsidRPr="0027571D" w14:paraId="70245446" w14:textId="77777777" w:rsidTr="00CA10B1">
        <w:tc>
          <w:tcPr>
            <w:tcW w:w="2235" w:type="dxa"/>
            <w:tcBorders>
              <w:bottom w:val="thinThickSmallGap" w:sz="24" w:space="0" w:color="auto"/>
            </w:tcBorders>
          </w:tcPr>
          <w:p w14:paraId="59C94FF2" w14:textId="77777777" w:rsidR="00CA10B1" w:rsidRPr="0027571D" w:rsidRDefault="00663328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Author/s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1B0CDDDE" w14:textId="77777777" w:rsidR="00CA10B1" w:rsidRPr="0027571D" w:rsidRDefault="00CA10B1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971" w:type="dxa"/>
            <w:tcBorders>
              <w:bottom w:val="thinThickSmallGap" w:sz="24" w:space="0" w:color="auto"/>
            </w:tcBorders>
          </w:tcPr>
          <w:p w14:paraId="57A85727" w14:textId="77777777" w:rsidR="00CA10B1" w:rsidRPr="0027571D" w:rsidRDefault="00565004" w:rsidP="002757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663328" w:rsidRPr="00663328">
              <w:rPr>
                <w:rFonts w:ascii="Cambria" w:hAnsi="Cambria"/>
                <w:b/>
                <w:sz w:val="24"/>
                <w:szCs w:val="24"/>
              </w:rPr>
              <w:t xml:space="preserve">nonymous </w:t>
            </w:r>
          </w:p>
        </w:tc>
      </w:tr>
    </w:tbl>
    <w:p w14:paraId="3CC1EADB" w14:textId="77777777"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5B9CE9" w14:textId="77777777" w:rsidR="00CA10B1" w:rsidRDefault="00CA10B1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39F902E" w14:textId="77777777" w:rsidR="00565004" w:rsidRPr="001E7D25" w:rsidRDefault="00565004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426"/>
        <w:gridCol w:w="6295"/>
      </w:tblGrid>
      <w:tr w:rsidR="0027571D" w:rsidRPr="001E7D25" w14:paraId="539D856C" w14:textId="77777777" w:rsidTr="003016FB">
        <w:trPr>
          <w:trHeight w:val="746"/>
          <w:tblHeader/>
          <w:jc w:val="center"/>
        </w:trPr>
        <w:tc>
          <w:tcPr>
            <w:tcW w:w="562" w:type="dxa"/>
          </w:tcPr>
          <w:p w14:paraId="0B6B002B" w14:textId="77777777" w:rsidR="0027571D" w:rsidRPr="0027571D" w:rsidRDefault="0027571D" w:rsidP="0061763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14:paraId="22F221BA" w14:textId="77777777" w:rsidR="0027571D" w:rsidRPr="0027571D" w:rsidRDefault="00663328" w:rsidP="002757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Criteria</w:t>
            </w:r>
          </w:p>
        </w:tc>
        <w:tc>
          <w:tcPr>
            <w:tcW w:w="6721" w:type="dxa"/>
            <w:gridSpan w:val="2"/>
          </w:tcPr>
          <w:p w14:paraId="3E04A793" w14:textId="77777777" w:rsidR="0027571D" w:rsidRPr="0027571D" w:rsidRDefault="0027571D" w:rsidP="0066332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571D">
              <w:rPr>
                <w:rFonts w:ascii="Cambria" w:hAnsi="Cambria"/>
                <w:b/>
                <w:sz w:val="24"/>
                <w:szCs w:val="24"/>
              </w:rPr>
              <w:t>Reviewer</w:t>
            </w:r>
            <w:r w:rsidR="00663328">
              <w:rPr>
                <w:rFonts w:ascii="Cambria" w:hAnsi="Cambria"/>
                <w:b/>
                <w:sz w:val="24"/>
                <w:szCs w:val="24"/>
              </w:rPr>
              <w:t xml:space="preserve">’s Comment </w:t>
            </w:r>
          </w:p>
        </w:tc>
      </w:tr>
      <w:tr w:rsidR="0027571D" w:rsidRPr="001E7D25" w14:paraId="4D0169CA" w14:textId="77777777" w:rsidTr="0027571D">
        <w:trPr>
          <w:trHeight w:val="714"/>
          <w:jc w:val="center"/>
        </w:trPr>
        <w:tc>
          <w:tcPr>
            <w:tcW w:w="562" w:type="dxa"/>
          </w:tcPr>
          <w:p w14:paraId="5D1463F6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724BCB80" w14:textId="77777777" w:rsidR="0027571D" w:rsidRPr="001E7D25" w:rsidRDefault="00663328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General comment</w:t>
            </w:r>
          </w:p>
        </w:tc>
        <w:tc>
          <w:tcPr>
            <w:tcW w:w="426" w:type="dxa"/>
          </w:tcPr>
          <w:p w14:paraId="60CAE65C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62F430CF" w14:textId="571E5199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5704C6DC" w14:textId="77777777" w:rsidTr="0027571D">
        <w:trPr>
          <w:trHeight w:val="714"/>
          <w:jc w:val="center"/>
        </w:trPr>
        <w:tc>
          <w:tcPr>
            <w:tcW w:w="562" w:type="dxa"/>
          </w:tcPr>
          <w:p w14:paraId="4A443623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14:paraId="35DDA8B1" w14:textId="77777777" w:rsidR="0027571D" w:rsidRPr="001E7D25" w:rsidRDefault="00663328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the title c</w:t>
            </w:r>
            <w:r w:rsidRPr="00663328">
              <w:rPr>
                <w:rFonts w:ascii="Cambria" w:hAnsi="Cambria"/>
                <w:sz w:val="24"/>
                <w:szCs w:val="24"/>
              </w:rPr>
              <w:t>onform to the content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14:paraId="139D6F30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19BF3299" w14:textId="412D328C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5D04BD05" w14:textId="77777777" w:rsidTr="0027571D">
        <w:trPr>
          <w:trHeight w:val="714"/>
          <w:jc w:val="center"/>
        </w:trPr>
        <w:tc>
          <w:tcPr>
            <w:tcW w:w="562" w:type="dxa"/>
          </w:tcPr>
          <w:p w14:paraId="6D4DD75C" w14:textId="77777777" w:rsidR="0027571D" w:rsidRPr="001E7D25" w:rsidRDefault="0027571D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14:paraId="5E4BE4C6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the article contribute a novelty/innovation? </w:t>
            </w:r>
          </w:p>
        </w:tc>
        <w:tc>
          <w:tcPr>
            <w:tcW w:w="426" w:type="dxa"/>
          </w:tcPr>
          <w:p w14:paraId="20945F9E" w14:textId="77777777" w:rsidR="0027571D" w:rsidRPr="00F52675" w:rsidRDefault="00F52675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7724E226" w14:textId="7DF90823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5FBC109F" w14:textId="77777777" w:rsidTr="0027571D">
        <w:trPr>
          <w:trHeight w:val="714"/>
          <w:jc w:val="center"/>
        </w:trPr>
        <w:tc>
          <w:tcPr>
            <w:tcW w:w="562" w:type="dxa"/>
          </w:tcPr>
          <w:p w14:paraId="19D45457" w14:textId="77777777" w:rsidR="0027571D" w:rsidRPr="001E7D25" w:rsidRDefault="00F52675" w:rsidP="006176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01B45A30" w14:textId="77777777" w:rsidR="00AD63AB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Is the abstract complete? </w:t>
            </w:r>
          </w:p>
          <w:p w14:paraId="7EF488F9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Good abstract should comprise background, objective, method, results and implication</w:t>
            </w:r>
          </w:p>
        </w:tc>
        <w:tc>
          <w:tcPr>
            <w:tcW w:w="426" w:type="dxa"/>
          </w:tcPr>
          <w:p w14:paraId="0637B8BE" w14:textId="77777777" w:rsidR="0027571D" w:rsidRPr="001E7D25" w:rsidRDefault="0027571D" w:rsidP="006176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22B6F404" w14:textId="55BA1A67" w:rsidR="0027571D" w:rsidRPr="001E7D25" w:rsidRDefault="0027571D" w:rsidP="00F761F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7571D" w:rsidRPr="001E7D25" w14:paraId="540556C4" w14:textId="77777777" w:rsidTr="0027571D">
        <w:trPr>
          <w:trHeight w:val="714"/>
          <w:jc w:val="center"/>
        </w:trPr>
        <w:tc>
          <w:tcPr>
            <w:tcW w:w="562" w:type="dxa"/>
          </w:tcPr>
          <w:p w14:paraId="4CD6956D" w14:textId="77777777" w:rsidR="0027571D" w:rsidRPr="001E7D25" w:rsidRDefault="00F52675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27571D"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5F2F657D" w14:textId="77777777" w:rsidR="0027571D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Does introduction explain the importance of research topic and problem statement? </w:t>
            </w:r>
          </w:p>
        </w:tc>
        <w:tc>
          <w:tcPr>
            <w:tcW w:w="426" w:type="dxa"/>
          </w:tcPr>
          <w:p w14:paraId="38556605" w14:textId="77777777" w:rsidR="0027571D" w:rsidRPr="001E7D25" w:rsidRDefault="0027571D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3F37A017" w14:textId="5F93CCA4" w:rsidR="0027571D" w:rsidRPr="001E7D25" w:rsidRDefault="0027571D" w:rsidP="00E323B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69D981F1" w14:textId="77777777" w:rsidTr="0027571D">
        <w:trPr>
          <w:trHeight w:val="714"/>
          <w:jc w:val="center"/>
        </w:trPr>
        <w:tc>
          <w:tcPr>
            <w:tcW w:w="562" w:type="dxa"/>
          </w:tcPr>
          <w:p w14:paraId="6BDE70D2" w14:textId="77777777"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4F9B1D67" w14:textId="77777777" w:rsidR="00AD63AB" w:rsidRDefault="00AD63AB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literature review, theoretical background, and previous research been relevant and appropriately </w:t>
            </w:r>
            <w:r w:rsidR="00FF7ED5">
              <w:rPr>
                <w:rFonts w:ascii="Cambria" w:hAnsi="Cambria"/>
                <w:sz w:val="24"/>
                <w:szCs w:val="24"/>
              </w:rPr>
              <w:t>written</w:t>
            </w:r>
            <w:r>
              <w:rPr>
                <w:rFonts w:ascii="Cambria" w:hAnsi="Cambria"/>
                <w:sz w:val="24"/>
                <w:szCs w:val="24"/>
              </w:rPr>
              <w:t xml:space="preserve">? </w:t>
            </w:r>
          </w:p>
        </w:tc>
        <w:tc>
          <w:tcPr>
            <w:tcW w:w="426" w:type="dxa"/>
          </w:tcPr>
          <w:p w14:paraId="0CC3CEAA" w14:textId="77777777" w:rsidR="00AD63AB" w:rsidRPr="00862829" w:rsidRDefault="00862829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4EDC05DB" w14:textId="441E86A5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73F25E82" w14:textId="77777777" w:rsidTr="0027571D">
        <w:trPr>
          <w:trHeight w:val="714"/>
          <w:jc w:val="center"/>
        </w:trPr>
        <w:tc>
          <w:tcPr>
            <w:tcW w:w="562" w:type="dxa"/>
          </w:tcPr>
          <w:p w14:paraId="585ADD28" w14:textId="77777777" w:rsidR="00AD63AB" w:rsidRPr="001E7D25" w:rsidRDefault="00AD63AB" w:rsidP="006D6EF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30E322DF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methods adequate to address the research problem? </w:t>
            </w:r>
          </w:p>
        </w:tc>
        <w:tc>
          <w:tcPr>
            <w:tcW w:w="426" w:type="dxa"/>
          </w:tcPr>
          <w:p w14:paraId="14BD889A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462E2947" w14:textId="62204454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56A02D54" w14:textId="77777777" w:rsidTr="0027571D">
        <w:trPr>
          <w:trHeight w:val="714"/>
          <w:jc w:val="center"/>
        </w:trPr>
        <w:tc>
          <w:tcPr>
            <w:tcW w:w="562" w:type="dxa"/>
          </w:tcPr>
          <w:p w14:paraId="342099A3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61B2D828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results and discussion been comprehensively and clearly explained? </w:t>
            </w:r>
          </w:p>
        </w:tc>
        <w:tc>
          <w:tcPr>
            <w:tcW w:w="426" w:type="dxa"/>
          </w:tcPr>
          <w:p w14:paraId="251B5D7C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25DE278E" w14:textId="0AEA22EF" w:rsidR="00AD63AB" w:rsidRPr="001E7D25" w:rsidRDefault="00AD63AB" w:rsidP="00BD2CC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09324BBF" w14:textId="77777777" w:rsidTr="0027571D">
        <w:trPr>
          <w:trHeight w:val="714"/>
          <w:jc w:val="center"/>
        </w:trPr>
        <w:tc>
          <w:tcPr>
            <w:tcW w:w="562" w:type="dxa"/>
          </w:tcPr>
          <w:p w14:paraId="59F7D8F0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144A5ED5" w14:textId="77777777" w:rsidR="00AD63AB" w:rsidRPr="001E7D25" w:rsidRDefault="00AD63AB" w:rsidP="00AD63AB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tables and figures presented in the article relevant? </w:t>
            </w:r>
          </w:p>
        </w:tc>
        <w:tc>
          <w:tcPr>
            <w:tcW w:w="426" w:type="dxa"/>
          </w:tcPr>
          <w:p w14:paraId="0424DD96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15556C8E" w14:textId="534AEB30" w:rsidR="00AD63AB" w:rsidRPr="001E7D25" w:rsidRDefault="00AD63AB" w:rsidP="00DA340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4C68D112" w14:textId="77777777" w:rsidTr="0027571D">
        <w:trPr>
          <w:trHeight w:val="714"/>
          <w:jc w:val="center"/>
        </w:trPr>
        <w:tc>
          <w:tcPr>
            <w:tcW w:w="562" w:type="dxa"/>
          </w:tcPr>
          <w:p w14:paraId="69908ECA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69C2C242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Has conclusion been accurately written? Has implication been recommended?</w:t>
            </w:r>
          </w:p>
        </w:tc>
        <w:tc>
          <w:tcPr>
            <w:tcW w:w="426" w:type="dxa"/>
          </w:tcPr>
          <w:p w14:paraId="6FA346E0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65E2E49A" w14:textId="7C2D6B66" w:rsidR="00AD63AB" w:rsidRPr="001E7D25" w:rsidRDefault="00AD63AB" w:rsidP="000119F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6808B2E4" w14:textId="77777777" w:rsidTr="0027571D">
        <w:trPr>
          <w:trHeight w:val="714"/>
          <w:jc w:val="center"/>
        </w:trPr>
        <w:tc>
          <w:tcPr>
            <w:tcW w:w="562" w:type="dxa"/>
          </w:tcPr>
          <w:p w14:paraId="6C29734E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0D397A64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Have references been accurately written and conformed to the Guide for Author?</w:t>
            </w:r>
          </w:p>
        </w:tc>
        <w:tc>
          <w:tcPr>
            <w:tcW w:w="426" w:type="dxa"/>
          </w:tcPr>
          <w:p w14:paraId="7118F5F6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</w:tc>
        <w:tc>
          <w:tcPr>
            <w:tcW w:w="6295" w:type="dxa"/>
          </w:tcPr>
          <w:p w14:paraId="65A0E1F0" w14:textId="757E1586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3192E2EC" w14:textId="77777777" w:rsidTr="0027571D">
        <w:trPr>
          <w:trHeight w:val="714"/>
          <w:jc w:val="center"/>
        </w:trPr>
        <w:tc>
          <w:tcPr>
            <w:tcW w:w="562" w:type="dxa"/>
          </w:tcPr>
          <w:p w14:paraId="30C3B496" w14:textId="77777777" w:rsidR="00AD63AB" w:rsidRPr="0027571D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5EF3BD93" w14:textId="77777777" w:rsidR="00FF7ED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Are the references up to date? </w:t>
            </w:r>
          </w:p>
          <w:p w14:paraId="47BC9D7F" w14:textId="77777777" w:rsidR="00AD63AB" w:rsidRPr="0027571D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least 60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% </w:t>
            </w:r>
            <w:r>
              <w:rPr>
                <w:rFonts w:ascii="Cambria" w:hAnsi="Cambria"/>
                <w:sz w:val="24"/>
                <w:szCs w:val="24"/>
              </w:rPr>
              <w:t xml:space="preserve">of the references consist of primary sources and at least </w:t>
            </w:r>
            <w:r w:rsidR="00AD63AB">
              <w:rPr>
                <w:rFonts w:ascii="Cambria" w:hAnsi="Cambria"/>
                <w:sz w:val="24"/>
                <w:szCs w:val="24"/>
              </w:rPr>
              <w:t xml:space="preserve">80% </w:t>
            </w:r>
            <w:r>
              <w:rPr>
                <w:rFonts w:ascii="Cambria" w:hAnsi="Cambria"/>
                <w:sz w:val="24"/>
                <w:szCs w:val="24"/>
              </w:rPr>
              <w:t>of the primary sources are published in the last 10 years</w:t>
            </w:r>
          </w:p>
        </w:tc>
        <w:tc>
          <w:tcPr>
            <w:tcW w:w="426" w:type="dxa"/>
          </w:tcPr>
          <w:p w14:paraId="29F2FCF6" w14:textId="77777777" w:rsidR="00AD63AB" w:rsidRPr="00F5267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14:paraId="69DF2B74" w14:textId="010C9E0F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D63AB" w:rsidRPr="001E7D25" w14:paraId="1559215A" w14:textId="77777777" w:rsidTr="0027571D">
        <w:trPr>
          <w:trHeight w:val="393"/>
          <w:jc w:val="center"/>
        </w:trPr>
        <w:tc>
          <w:tcPr>
            <w:tcW w:w="562" w:type="dxa"/>
            <w:vMerge w:val="restart"/>
          </w:tcPr>
          <w:p w14:paraId="6B185325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vMerge w:val="restart"/>
          </w:tcPr>
          <w:p w14:paraId="1F3AA35C" w14:textId="77777777" w:rsidR="00AD63AB" w:rsidRPr="001E7D25" w:rsidRDefault="00FF7ED5" w:rsidP="00FF7ED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Reviewer’s decision (please choose one)</w:t>
            </w:r>
          </w:p>
        </w:tc>
        <w:tc>
          <w:tcPr>
            <w:tcW w:w="426" w:type="dxa"/>
          </w:tcPr>
          <w:p w14:paraId="2799D013" w14:textId="77777777" w:rsidR="00AD63AB" w:rsidRPr="003016FB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3016FB">
              <w:rPr>
                <w:rFonts w:ascii="Cambria" w:hAnsi="Cambria"/>
                <w:sz w:val="24"/>
                <w:szCs w:val="24"/>
                <w:lang w:val="en-US"/>
              </w:rPr>
              <w:t>a.</w:t>
            </w:r>
          </w:p>
        </w:tc>
        <w:tc>
          <w:tcPr>
            <w:tcW w:w="6295" w:type="dxa"/>
          </w:tcPr>
          <w:p w14:paraId="52D01F99" w14:textId="77777777" w:rsidR="00AD63AB" w:rsidRPr="003016FB" w:rsidRDefault="00FF7ED5" w:rsidP="00FF7ED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016FB">
              <w:rPr>
                <w:rFonts w:ascii="Cambria" w:hAnsi="Cambria"/>
                <w:b/>
                <w:i/>
                <w:sz w:val="24"/>
                <w:szCs w:val="24"/>
              </w:rPr>
              <w:t>Accept s</w:t>
            </w:r>
            <w:r w:rsidR="00AD63AB" w:rsidRPr="003016FB">
              <w:rPr>
                <w:rFonts w:ascii="Cambria" w:hAnsi="Cambria"/>
                <w:b/>
                <w:i/>
                <w:sz w:val="24"/>
                <w:szCs w:val="24"/>
              </w:rPr>
              <w:t>ubmission</w:t>
            </w:r>
            <w:r w:rsidRPr="003016FB">
              <w:rPr>
                <w:rFonts w:ascii="Cambria" w:hAnsi="Cambria"/>
                <w:b/>
                <w:i/>
                <w:sz w:val="24"/>
                <w:szCs w:val="24"/>
              </w:rPr>
              <w:t xml:space="preserve"> without revision</w:t>
            </w:r>
          </w:p>
        </w:tc>
      </w:tr>
      <w:tr w:rsidR="00AD63AB" w:rsidRPr="001E7D25" w14:paraId="1015E45D" w14:textId="77777777" w:rsidTr="005C548A">
        <w:trPr>
          <w:trHeight w:val="714"/>
          <w:jc w:val="center"/>
        </w:trPr>
        <w:tc>
          <w:tcPr>
            <w:tcW w:w="562" w:type="dxa"/>
            <w:vMerge/>
          </w:tcPr>
          <w:p w14:paraId="17613B56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082E0A38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4AADC1" w14:textId="77777777" w:rsidR="00AD63AB" w:rsidRPr="003016FB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3016FB">
              <w:rPr>
                <w:rFonts w:ascii="Cambria" w:hAnsi="Cambria"/>
                <w:sz w:val="24"/>
                <w:szCs w:val="24"/>
                <w:lang w:val="en-US"/>
              </w:rPr>
              <w:t>b.</w:t>
            </w:r>
          </w:p>
        </w:tc>
        <w:tc>
          <w:tcPr>
            <w:tcW w:w="6295" w:type="dxa"/>
            <w:shd w:val="clear" w:color="auto" w:fill="auto"/>
          </w:tcPr>
          <w:p w14:paraId="70F8B3C8" w14:textId="77777777" w:rsidR="00AD63AB" w:rsidRPr="003016FB" w:rsidRDefault="00FF7ED5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016FB">
              <w:rPr>
                <w:rFonts w:ascii="Cambria" w:hAnsi="Cambria"/>
                <w:b/>
                <w:i/>
                <w:sz w:val="24"/>
                <w:szCs w:val="24"/>
              </w:rPr>
              <w:t>Revision r</w:t>
            </w:r>
            <w:r w:rsidR="00AD63AB" w:rsidRPr="003016FB">
              <w:rPr>
                <w:rFonts w:ascii="Cambria" w:hAnsi="Cambria"/>
                <w:b/>
                <w:i/>
                <w:sz w:val="24"/>
                <w:szCs w:val="24"/>
              </w:rPr>
              <w:t>equired</w:t>
            </w:r>
            <w:r w:rsidR="00AD63AB" w:rsidRPr="003016FB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3016FB">
              <w:rPr>
                <w:rFonts w:ascii="Cambria" w:hAnsi="Cambria"/>
                <w:sz w:val="24"/>
                <w:szCs w:val="24"/>
              </w:rPr>
              <w:t xml:space="preserve">the manuscript can be published after being revised by the author and then corrected by the Editor without further review by the reviewer. </w:t>
            </w:r>
          </w:p>
        </w:tc>
      </w:tr>
      <w:tr w:rsidR="00AD63AB" w:rsidRPr="001E7D25" w14:paraId="628D7903" w14:textId="77777777" w:rsidTr="0027571D">
        <w:trPr>
          <w:trHeight w:val="345"/>
          <w:jc w:val="center"/>
        </w:trPr>
        <w:tc>
          <w:tcPr>
            <w:tcW w:w="562" w:type="dxa"/>
            <w:vMerge/>
          </w:tcPr>
          <w:p w14:paraId="32E67C0F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4F320EBC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4E6C207B" w14:textId="77777777" w:rsidR="00AD63AB" w:rsidRPr="003016FB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3016FB">
              <w:rPr>
                <w:rFonts w:ascii="Cambria" w:hAnsi="Cambria"/>
                <w:sz w:val="24"/>
                <w:szCs w:val="24"/>
                <w:lang w:val="en-US"/>
              </w:rPr>
              <w:t>c.</w:t>
            </w:r>
          </w:p>
        </w:tc>
        <w:tc>
          <w:tcPr>
            <w:tcW w:w="6295" w:type="dxa"/>
          </w:tcPr>
          <w:p w14:paraId="2526F4E3" w14:textId="77777777" w:rsidR="00AD63AB" w:rsidRPr="003016FB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3016FB">
              <w:rPr>
                <w:rFonts w:ascii="Cambria" w:hAnsi="Cambria"/>
                <w:b/>
                <w:i/>
                <w:sz w:val="24"/>
                <w:szCs w:val="24"/>
              </w:rPr>
              <w:t>Resubmit for Review</w:t>
            </w:r>
            <w:r w:rsidRPr="003016FB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 w:rsidRPr="003016FB">
              <w:rPr>
                <w:rFonts w:ascii="Cambria" w:hAnsi="Cambria"/>
                <w:sz w:val="24"/>
                <w:szCs w:val="24"/>
              </w:rPr>
              <w:t>the manuscript must be revised by the author and then reviewed again by the reviewer.</w:t>
            </w:r>
          </w:p>
        </w:tc>
      </w:tr>
      <w:tr w:rsidR="00AD63AB" w:rsidRPr="001E7D25" w14:paraId="538A76D1" w14:textId="77777777" w:rsidTr="0027571D">
        <w:trPr>
          <w:trHeight w:val="294"/>
          <w:jc w:val="center"/>
        </w:trPr>
        <w:tc>
          <w:tcPr>
            <w:tcW w:w="562" w:type="dxa"/>
            <w:vMerge/>
          </w:tcPr>
          <w:p w14:paraId="68684C0B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043A27AE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10DDFB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d.</w:t>
            </w:r>
          </w:p>
        </w:tc>
        <w:tc>
          <w:tcPr>
            <w:tcW w:w="6295" w:type="dxa"/>
          </w:tcPr>
          <w:p w14:paraId="1020C0A0" w14:textId="77777777" w:rsidR="00AD63AB" w:rsidRPr="001E7348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Resubmit Elsewhere</w:t>
            </w:r>
            <w:r w:rsidRPr="001E7D25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1E7348">
              <w:rPr>
                <w:rFonts w:ascii="Cambria" w:hAnsi="Cambria"/>
                <w:sz w:val="24"/>
                <w:szCs w:val="24"/>
              </w:rPr>
              <w:t>the manuscriptis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 xml:space="preserve"> suggested to be sent to </w:t>
            </w:r>
            <w:r w:rsidR="001E7348">
              <w:rPr>
                <w:rFonts w:ascii="Cambria" w:hAnsi="Cambria"/>
                <w:sz w:val="24"/>
                <w:szCs w:val="24"/>
              </w:rPr>
              <w:t xml:space="preserve">any </w:t>
            </w:r>
            <w:r w:rsidR="001E7348" w:rsidRPr="001E7348">
              <w:rPr>
                <w:rFonts w:ascii="Cambria" w:hAnsi="Cambria"/>
                <w:sz w:val="24"/>
                <w:szCs w:val="24"/>
              </w:rPr>
              <w:t>other journal.</w:t>
            </w:r>
          </w:p>
        </w:tc>
      </w:tr>
      <w:tr w:rsidR="00AD63AB" w:rsidRPr="001E7D25" w14:paraId="4241225D" w14:textId="77777777" w:rsidTr="0027571D">
        <w:trPr>
          <w:trHeight w:val="323"/>
          <w:jc w:val="center"/>
        </w:trPr>
        <w:tc>
          <w:tcPr>
            <w:tcW w:w="562" w:type="dxa"/>
            <w:vMerge/>
          </w:tcPr>
          <w:p w14:paraId="01FD0EB7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14:paraId="642A2D56" w14:textId="77777777" w:rsidR="00AD63AB" w:rsidRPr="001E7D25" w:rsidRDefault="00AD63AB" w:rsidP="00F9623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" w:type="dxa"/>
          </w:tcPr>
          <w:p w14:paraId="411A388D" w14:textId="77777777" w:rsidR="00AD63AB" w:rsidRPr="001E7D25" w:rsidRDefault="00AD63AB" w:rsidP="00F9623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E7D25">
              <w:rPr>
                <w:rFonts w:ascii="Cambria" w:hAnsi="Cambria"/>
                <w:sz w:val="24"/>
                <w:szCs w:val="24"/>
                <w:lang w:val="en-US"/>
              </w:rPr>
              <w:t>e.</w:t>
            </w:r>
          </w:p>
        </w:tc>
        <w:tc>
          <w:tcPr>
            <w:tcW w:w="6295" w:type="dxa"/>
          </w:tcPr>
          <w:p w14:paraId="25F850D1" w14:textId="77777777" w:rsidR="00AD63AB" w:rsidRPr="001E7D25" w:rsidRDefault="00AD63AB" w:rsidP="001E734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Decline Su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  <w:lang w:val="en-ID"/>
              </w:rPr>
              <w:t>b</w:t>
            </w:r>
            <w:r w:rsidRPr="001E7D25">
              <w:rPr>
                <w:rFonts w:ascii="Cambria" w:hAnsi="Cambria"/>
                <w:b/>
                <w:i/>
                <w:sz w:val="24"/>
                <w:szCs w:val="24"/>
              </w:rPr>
              <w:t>mission</w:t>
            </w:r>
          </w:p>
        </w:tc>
      </w:tr>
    </w:tbl>
    <w:p w14:paraId="57D02BB7" w14:textId="77777777" w:rsidR="00394B0B" w:rsidRPr="001E7D25" w:rsidRDefault="00394B0B" w:rsidP="000276FB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6829F4D4" w14:textId="77777777" w:rsidR="00394B0B" w:rsidRDefault="00394B0B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CA251B1" w14:textId="77777777" w:rsidR="00927D40" w:rsidRPr="001E7D25" w:rsidRDefault="00927D40" w:rsidP="000276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24C39F" w14:textId="52183DE4" w:rsidR="00013C6D" w:rsidRPr="001E7D25" w:rsidRDefault="00013C6D" w:rsidP="00013C6D">
      <w:pPr>
        <w:spacing w:after="0" w:line="60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</w:t>
      </w:r>
      <w:r>
        <w:rPr>
          <w:rFonts w:ascii="Cambria" w:hAnsi="Cambria"/>
          <w:sz w:val="24"/>
          <w:szCs w:val="24"/>
        </w:rPr>
        <w:tab/>
      </w:r>
      <w:r w:rsidRPr="001E7D25">
        <w:rPr>
          <w:rFonts w:ascii="Cambria" w:hAnsi="Cambria"/>
          <w:sz w:val="24"/>
          <w:szCs w:val="24"/>
        </w:rPr>
        <w:tab/>
      </w:r>
      <w:r w:rsidRPr="001E7D25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1F71A02D" w14:textId="77777777" w:rsidR="00013C6D" w:rsidRPr="001E7D25" w:rsidRDefault="00013C6D" w:rsidP="00013C6D">
      <w:pPr>
        <w:spacing w:after="0" w:line="600" w:lineRule="auto"/>
        <w:rPr>
          <w:rFonts w:ascii="Cambria" w:hAnsi="Cambria"/>
          <w:sz w:val="24"/>
          <w:szCs w:val="24"/>
        </w:rPr>
      </w:pPr>
    </w:p>
    <w:p w14:paraId="651AAA06" w14:textId="069CAAF9" w:rsidR="00013C6D" w:rsidRPr="001E7D25" w:rsidRDefault="00013C6D" w:rsidP="00013C6D">
      <w:pPr>
        <w:spacing w:after="0" w:line="60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</w:t>
      </w:r>
      <w:r w:rsidRPr="001E7D25">
        <w:rPr>
          <w:rFonts w:ascii="Cambria" w:hAnsi="Cambria"/>
          <w:sz w:val="24"/>
          <w:szCs w:val="24"/>
        </w:rPr>
        <w:t xml:space="preserve"> Reviewer</w:t>
      </w:r>
      <w:r w:rsidRPr="001E7D25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 xml:space="preserve"> </w:t>
      </w:r>
      <w:bookmarkStart w:id="1" w:name="_GoBack"/>
      <w:bookmarkEnd w:id="1"/>
    </w:p>
    <w:p w14:paraId="4AF9938D" w14:textId="77777777" w:rsidR="000276FB" w:rsidRPr="001E7D25" w:rsidRDefault="000276FB" w:rsidP="00013C6D">
      <w:pPr>
        <w:spacing w:after="0" w:line="240" w:lineRule="auto"/>
        <w:ind w:left="3600"/>
        <w:rPr>
          <w:rFonts w:ascii="Cambria" w:hAnsi="Cambria"/>
          <w:sz w:val="24"/>
          <w:szCs w:val="24"/>
        </w:rPr>
      </w:pPr>
    </w:p>
    <w:sectPr w:rsidR="000276FB" w:rsidRPr="001E7D25" w:rsidSect="001E7D25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0027" w14:textId="77777777" w:rsidR="0061258C" w:rsidRDefault="0061258C">
      <w:pPr>
        <w:spacing w:after="0" w:line="240" w:lineRule="auto"/>
      </w:pPr>
      <w:r>
        <w:separator/>
      </w:r>
    </w:p>
  </w:endnote>
  <w:endnote w:type="continuationSeparator" w:id="0">
    <w:p w14:paraId="4958D3D6" w14:textId="77777777" w:rsidR="0061258C" w:rsidRDefault="0061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EB34" w14:textId="77777777" w:rsidR="004C0DCE" w:rsidRDefault="0061258C" w:rsidP="004C0DCE">
    <w:pPr>
      <w:pStyle w:val="Header"/>
      <w:rPr>
        <w:rFonts w:ascii="Garamond" w:hAnsi="Garamond"/>
      </w:rPr>
    </w:pPr>
  </w:p>
  <w:p w14:paraId="5FE71423" w14:textId="77777777" w:rsidR="00A03FCD" w:rsidRDefault="001E7D25" w:rsidP="0027571D">
    <w:pPr>
      <w:pStyle w:val="Header"/>
    </w:pPr>
    <w:r w:rsidRPr="0027571D">
      <w:rPr>
        <w:rFonts w:ascii="Garamond" w:hAnsi="Garamond"/>
        <w:i/>
        <w:sz w:val="25"/>
        <w:szCs w:val="25"/>
      </w:rPr>
      <w:t xml:space="preserve">Eko-Regional - </w:t>
    </w:r>
    <w:r w:rsidR="00394B0B" w:rsidRPr="0027571D">
      <w:rPr>
        <w:rFonts w:ascii="Garamond" w:hAnsi="Garamond"/>
        <w:i/>
        <w:sz w:val="25"/>
        <w:szCs w:val="25"/>
      </w:rPr>
      <w:t xml:space="preserve">Jurnal </w:t>
    </w:r>
    <w:r w:rsidRPr="0027571D">
      <w:rPr>
        <w:rFonts w:ascii="Garamond" w:hAnsi="Garamond"/>
        <w:i/>
        <w:sz w:val="25"/>
        <w:szCs w:val="25"/>
      </w:rPr>
      <w:t>Pembangunan Wilayah</w:t>
    </w:r>
    <w:r w:rsidR="00F65262" w:rsidRPr="0027571D">
      <w:rPr>
        <w:rFonts w:ascii="Garamond" w:hAnsi="Garamond"/>
        <w:i/>
        <w:sz w:val="25"/>
        <w:szCs w:val="25"/>
        <w:lang w:val="en-US"/>
      </w:rPr>
      <w:t>–</w:t>
    </w:r>
    <w:r w:rsidRPr="0027571D">
      <w:rPr>
        <w:rFonts w:ascii="Garamond" w:hAnsi="Garamond"/>
        <w:i/>
        <w:sz w:val="25"/>
        <w:szCs w:val="25"/>
      </w:rPr>
      <w:t>Department of Economics and Development Studies, Unsoed</w:t>
    </w:r>
    <w:r w:rsidR="000276FB" w:rsidRPr="001E7D25">
      <w:rPr>
        <w:rFonts w:ascii="Garamond" w:hAnsi="Garamond"/>
        <w:i/>
        <w:sz w:val="24"/>
        <w:szCs w:val="24"/>
      </w:rPr>
      <w:tab/>
    </w:r>
    <w:r w:rsidR="000276FB">
      <w:rPr>
        <w:rFonts w:ascii="Garamond" w:hAnsi="Garamond"/>
      </w:rPr>
      <w:tab/>
    </w:r>
    <w:r w:rsidR="00A00385" w:rsidRPr="0027571D">
      <w:rPr>
        <w:rFonts w:ascii="Cambria" w:hAnsi="Cambria"/>
        <w:sz w:val="24"/>
      </w:rPr>
      <w:fldChar w:fldCharType="begin"/>
    </w:r>
    <w:r w:rsidR="000276FB" w:rsidRPr="0027571D">
      <w:rPr>
        <w:rFonts w:ascii="Cambria" w:hAnsi="Cambria"/>
        <w:sz w:val="24"/>
      </w:rPr>
      <w:instrText xml:space="preserve"> PAGE   \* MERGEFORMAT </w:instrText>
    </w:r>
    <w:r w:rsidR="00A00385" w:rsidRPr="0027571D">
      <w:rPr>
        <w:rFonts w:ascii="Cambria" w:hAnsi="Cambria"/>
        <w:sz w:val="24"/>
      </w:rPr>
      <w:fldChar w:fldCharType="separate"/>
    </w:r>
    <w:r w:rsidR="00DA340F">
      <w:rPr>
        <w:rFonts w:ascii="Cambria" w:hAnsi="Cambria"/>
        <w:noProof/>
        <w:sz w:val="24"/>
      </w:rPr>
      <w:t>1</w:t>
    </w:r>
    <w:r w:rsidR="00A00385" w:rsidRPr="0027571D">
      <w:rPr>
        <w:rFonts w:ascii="Cambria" w:hAnsi="Cambria"/>
        <w:sz w:val="24"/>
      </w:rPr>
      <w:fldChar w:fldCharType="end"/>
    </w:r>
  </w:p>
  <w:p w14:paraId="3EFC726F" w14:textId="77777777" w:rsidR="00F70C5C" w:rsidRPr="002D100D" w:rsidRDefault="0061258C" w:rsidP="002D100D">
    <w:pPr>
      <w:pStyle w:val="Footer"/>
      <w:jc w:val="center"/>
      <w:rPr>
        <w:rFonts w:ascii="Garamond" w:hAnsi="Garamond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E5C1" w14:textId="77777777" w:rsidR="0061258C" w:rsidRDefault="0061258C">
      <w:pPr>
        <w:spacing w:after="0" w:line="240" w:lineRule="auto"/>
      </w:pPr>
      <w:r>
        <w:separator/>
      </w:r>
    </w:p>
  </w:footnote>
  <w:footnote w:type="continuationSeparator" w:id="0">
    <w:p w14:paraId="77AC7394" w14:textId="77777777" w:rsidR="0061258C" w:rsidRDefault="00612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B"/>
    <w:rsid w:val="00000B76"/>
    <w:rsid w:val="000119FF"/>
    <w:rsid w:val="00013C6D"/>
    <w:rsid w:val="000276FB"/>
    <w:rsid w:val="00056E33"/>
    <w:rsid w:val="00096058"/>
    <w:rsid w:val="00153103"/>
    <w:rsid w:val="00166301"/>
    <w:rsid w:val="0016675E"/>
    <w:rsid w:val="001A10D3"/>
    <w:rsid w:val="001B5C16"/>
    <w:rsid w:val="001D2B88"/>
    <w:rsid w:val="001D445A"/>
    <w:rsid w:val="001E7348"/>
    <w:rsid w:val="001E7D25"/>
    <w:rsid w:val="001F3064"/>
    <w:rsid w:val="00224262"/>
    <w:rsid w:val="00264DAA"/>
    <w:rsid w:val="0027571D"/>
    <w:rsid w:val="002A6310"/>
    <w:rsid w:val="002A6B5D"/>
    <w:rsid w:val="003016FB"/>
    <w:rsid w:val="003215C0"/>
    <w:rsid w:val="00394B0B"/>
    <w:rsid w:val="003D100D"/>
    <w:rsid w:val="0046209A"/>
    <w:rsid w:val="004901B3"/>
    <w:rsid w:val="004B5F20"/>
    <w:rsid w:val="004C4F92"/>
    <w:rsid w:val="004F4F22"/>
    <w:rsid w:val="00554C4A"/>
    <w:rsid w:val="00560900"/>
    <w:rsid w:val="00565004"/>
    <w:rsid w:val="00597F35"/>
    <w:rsid w:val="005A4084"/>
    <w:rsid w:val="005C548A"/>
    <w:rsid w:val="005E001D"/>
    <w:rsid w:val="005F2611"/>
    <w:rsid w:val="00603958"/>
    <w:rsid w:val="0061258C"/>
    <w:rsid w:val="00663328"/>
    <w:rsid w:val="006A2330"/>
    <w:rsid w:val="006E03F6"/>
    <w:rsid w:val="006F2416"/>
    <w:rsid w:val="00710EAF"/>
    <w:rsid w:val="007131D1"/>
    <w:rsid w:val="00717E9A"/>
    <w:rsid w:val="008077BC"/>
    <w:rsid w:val="00827958"/>
    <w:rsid w:val="00862829"/>
    <w:rsid w:val="008B69D5"/>
    <w:rsid w:val="00902244"/>
    <w:rsid w:val="00906A76"/>
    <w:rsid w:val="00927D40"/>
    <w:rsid w:val="00952BFD"/>
    <w:rsid w:val="00974488"/>
    <w:rsid w:val="009E362F"/>
    <w:rsid w:val="009E436F"/>
    <w:rsid w:val="00A00385"/>
    <w:rsid w:val="00A13645"/>
    <w:rsid w:val="00A63906"/>
    <w:rsid w:val="00A876A2"/>
    <w:rsid w:val="00AD63AB"/>
    <w:rsid w:val="00B05BC1"/>
    <w:rsid w:val="00B34F0C"/>
    <w:rsid w:val="00B60762"/>
    <w:rsid w:val="00B742D8"/>
    <w:rsid w:val="00B764B4"/>
    <w:rsid w:val="00B94F21"/>
    <w:rsid w:val="00BB2721"/>
    <w:rsid w:val="00BD2CCC"/>
    <w:rsid w:val="00C035DA"/>
    <w:rsid w:val="00C55508"/>
    <w:rsid w:val="00C85EAA"/>
    <w:rsid w:val="00CA10B1"/>
    <w:rsid w:val="00CC5F5D"/>
    <w:rsid w:val="00D3750F"/>
    <w:rsid w:val="00D64AE5"/>
    <w:rsid w:val="00D6688D"/>
    <w:rsid w:val="00D772E4"/>
    <w:rsid w:val="00D85F0B"/>
    <w:rsid w:val="00DA340F"/>
    <w:rsid w:val="00DF7B77"/>
    <w:rsid w:val="00E323B5"/>
    <w:rsid w:val="00E50027"/>
    <w:rsid w:val="00EA20CB"/>
    <w:rsid w:val="00EE0C87"/>
    <w:rsid w:val="00F238F8"/>
    <w:rsid w:val="00F52675"/>
    <w:rsid w:val="00F65262"/>
    <w:rsid w:val="00F761FF"/>
    <w:rsid w:val="00F830CF"/>
    <w:rsid w:val="00F9246E"/>
    <w:rsid w:val="00F96234"/>
    <w:rsid w:val="00FA059C"/>
    <w:rsid w:val="00FB08C9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883F"/>
  <w15:docId w15:val="{A05670EF-E205-4D1D-B1C0-1BF7A92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2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829"/>
    <w:pPr>
      <w:spacing w:line="240" w:lineRule="auto"/>
    </w:pPr>
    <w:rPr>
      <w:rFonts w:eastAsia="MS Mincho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829"/>
    <w:rPr>
      <w:rFonts w:ascii="Calibri" w:eastAsia="MS Mincho" w:hAnsi="Calibri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90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41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468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ThinkPad</cp:lastModifiedBy>
  <cp:revision>2</cp:revision>
  <dcterms:created xsi:type="dcterms:W3CDTF">2019-10-03T07:51:00Z</dcterms:created>
  <dcterms:modified xsi:type="dcterms:W3CDTF">2019-10-03T07:51:00Z</dcterms:modified>
</cp:coreProperties>
</file>